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F" w:rsidRPr="00971CB1" w:rsidRDefault="00C52BBF" w:rsidP="00C52BBF">
      <w:pPr>
        <w:pStyle w:val="Cmsor2"/>
        <w:tabs>
          <w:tab w:val="clear" w:pos="426"/>
          <w:tab w:val="left" w:pos="567"/>
          <w:tab w:val="left" w:pos="851"/>
          <w:tab w:val="left" w:pos="2269"/>
          <w:tab w:val="left" w:pos="3402"/>
          <w:tab w:val="left" w:pos="5670"/>
        </w:tabs>
        <w:spacing w:line="3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</w:t>
      </w:r>
      <w:r w:rsidRPr="00971CB1">
        <w:rPr>
          <w:rFonts w:ascii="Arial" w:hAnsi="Arial" w:cs="Arial"/>
          <w:b/>
          <w:sz w:val="24"/>
          <w:szCs w:val="24"/>
        </w:rPr>
        <w:t xml:space="preserve"> Község Önkormányzati Képviselőtestületének</w:t>
      </w:r>
    </w:p>
    <w:p w:rsidR="00C52BBF" w:rsidRPr="00971CB1" w:rsidRDefault="00C52BBF" w:rsidP="00C52BB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52BBF" w:rsidRPr="00971CB1" w:rsidRDefault="00C52BBF" w:rsidP="00C52BB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971CB1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r w:rsidRPr="00971C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(III.30.) </w:t>
      </w:r>
      <w:r w:rsidRPr="00971CB1">
        <w:rPr>
          <w:rFonts w:ascii="Arial" w:hAnsi="Arial" w:cs="Arial"/>
          <w:b/>
          <w:sz w:val="24"/>
          <w:szCs w:val="24"/>
        </w:rPr>
        <w:t>önkormányzati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CB1">
        <w:rPr>
          <w:rFonts w:ascii="Arial" w:hAnsi="Arial" w:cs="Arial"/>
          <w:b/>
          <w:sz w:val="24"/>
          <w:szCs w:val="24"/>
        </w:rPr>
        <w:t>rendelete</w:t>
      </w:r>
    </w:p>
    <w:p w:rsidR="00C52BBF" w:rsidRPr="00971CB1" w:rsidRDefault="00C52BBF" w:rsidP="00C52BB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52BBF" w:rsidRPr="00971CB1" w:rsidRDefault="00C52BBF" w:rsidP="00C52BB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71CB1">
        <w:rPr>
          <w:rFonts w:ascii="Arial" w:hAnsi="Arial" w:cs="Arial"/>
          <w:b/>
          <w:sz w:val="24"/>
          <w:szCs w:val="24"/>
        </w:rPr>
        <w:t>a</w:t>
      </w:r>
      <w:proofErr w:type="gramEnd"/>
      <w:r w:rsidRPr="00971CB1">
        <w:rPr>
          <w:rFonts w:ascii="Arial" w:hAnsi="Arial" w:cs="Arial"/>
          <w:b/>
          <w:sz w:val="24"/>
          <w:szCs w:val="24"/>
        </w:rPr>
        <w:t xml:space="preserve"> szociális rászorultságtól függő egyes pénzbeli, valamint a természetbeni ellátásokról</w:t>
      </w:r>
      <w:r>
        <w:rPr>
          <w:rFonts w:ascii="Arial" w:hAnsi="Arial" w:cs="Arial"/>
          <w:b/>
          <w:sz w:val="24"/>
          <w:szCs w:val="24"/>
        </w:rPr>
        <w:t xml:space="preserve"> szóló 5</w:t>
      </w:r>
      <w:r w:rsidRPr="00971CB1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r w:rsidRPr="00971C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(II.27.) </w:t>
      </w:r>
      <w:r w:rsidRPr="00971CB1">
        <w:rPr>
          <w:rFonts w:ascii="Arial" w:hAnsi="Arial" w:cs="Arial"/>
          <w:b/>
          <w:sz w:val="24"/>
          <w:szCs w:val="24"/>
        </w:rPr>
        <w:t>önkormányzati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CB1">
        <w:rPr>
          <w:rFonts w:ascii="Arial" w:hAnsi="Arial" w:cs="Arial"/>
          <w:b/>
          <w:sz w:val="24"/>
          <w:szCs w:val="24"/>
        </w:rPr>
        <w:t>rendelet</w:t>
      </w:r>
      <w:r>
        <w:rPr>
          <w:rFonts w:ascii="Arial" w:hAnsi="Arial" w:cs="Arial"/>
          <w:b/>
          <w:sz w:val="24"/>
          <w:szCs w:val="24"/>
        </w:rPr>
        <w:t xml:space="preserve"> módosításáról</w:t>
      </w:r>
    </w:p>
    <w:p w:rsidR="00C52BBF" w:rsidRPr="00971CB1" w:rsidRDefault="00C52BBF" w:rsidP="00C52BB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52BBF" w:rsidRPr="00971CB1" w:rsidRDefault="00C52BBF" w:rsidP="00C52BBF">
      <w:pPr>
        <w:rPr>
          <w:rFonts w:ascii="Arial" w:hAnsi="Arial" w:cs="Arial"/>
          <w:b/>
          <w:sz w:val="24"/>
          <w:szCs w:val="24"/>
        </w:rPr>
      </w:pPr>
    </w:p>
    <w:p w:rsidR="00C52BBF" w:rsidRDefault="00C52BBF" w:rsidP="00C52BB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</w:p>
    <w:p w:rsidR="00C52BBF" w:rsidRDefault="00C52BBF" w:rsidP="00C52BB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Nagyér</w:t>
      </w:r>
      <w:r w:rsidRPr="00971CB1">
        <w:rPr>
          <w:rFonts w:ascii="Arial" w:hAnsi="Arial" w:cs="Arial"/>
          <w:sz w:val="24"/>
          <w:szCs w:val="24"/>
        </w:rPr>
        <w:t xml:space="preserve"> Község Önkormányzati Képviselőtestülete </w:t>
      </w:r>
      <w:r>
        <w:rPr>
          <w:rFonts w:ascii="Arial" w:hAnsi="Arial" w:cs="Arial"/>
          <w:sz w:val="24"/>
          <w:szCs w:val="24"/>
        </w:rPr>
        <w:t>az Alaptörvény 32. cikk (2) bekezdésében és</w:t>
      </w:r>
      <w:bookmarkStart w:id="0" w:name="pr2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367F09">
        <w:rPr>
          <w:rFonts w:ascii="Arial" w:hAnsi="Arial" w:cs="Arial"/>
          <w:bCs/>
          <w:color w:val="222222"/>
          <w:sz w:val="24"/>
          <w:szCs w:val="24"/>
        </w:rPr>
        <w:t>a szociális igazgatásról és szociális ellátásokról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szóló 1993. évi III. törvény </w:t>
      </w:r>
      <w:r w:rsidRPr="00971CB1">
        <w:rPr>
          <w:rFonts w:ascii="Arial" w:hAnsi="Arial" w:cs="Arial"/>
          <w:sz w:val="24"/>
          <w:szCs w:val="24"/>
        </w:rPr>
        <w:t>1.§ (2) bekezdésében</w:t>
      </w:r>
      <w:r>
        <w:rPr>
          <w:rFonts w:ascii="Arial" w:hAnsi="Arial" w:cs="Arial"/>
          <w:sz w:val="24"/>
          <w:szCs w:val="24"/>
        </w:rPr>
        <w:t>, továbbá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132.§ (4) bekezdés g) pontjában kapott felhatalmazás alapján</w:t>
      </w:r>
      <w:r w:rsidRPr="00971C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Magyarország helyi önkormányzatairól szóló 2011. évi CLXXXIX. törvény 13.§ (1) bekezdés 8. pontjában</w:t>
      </w:r>
      <w:r w:rsidRPr="00971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meghatározott </w:t>
      </w:r>
      <w:r w:rsidRPr="00971CB1">
        <w:rPr>
          <w:rFonts w:ascii="Arial" w:hAnsi="Arial" w:cs="Arial"/>
          <w:sz w:val="24"/>
          <w:szCs w:val="24"/>
        </w:rPr>
        <w:t>feladatkörében eljárva a szociális rászorultságtól függő egyes pénzbeli, valamint a természetbeni ellátásokról a következőket rendeli el:</w:t>
      </w:r>
      <w:proofErr w:type="gramEnd"/>
    </w:p>
    <w:p w:rsidR="00C52BBF" w:rsidRPr="00971CB1" w:rsidRDefault="00C52BBF" w:rsidP="00C52BBF">
      <w:pPr>
        <w:rPr>
          <w:rFonts w:ascii="Arial" w:hAnsi="Arial" w:cs="Arial"/>
          <w:sz w:val="24"/>
          <w:szCs w:val="24"/>
        </w:rPr>
      </w:pPr>
    </w:p>
    <w:p w:rsidR="00BF71FD" w:rsidRPr="00116EBE" w:rsidRDefault="00BF71FD" w:rsidP="00BF71FD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1.§ </w:t>
      </w:r>
      <w:r w:rsidR="00BA7E49" w:rsidRPr="00BA7E49">
        <w:rPr>
          <w:rFonts w:ascii="Arial" w:hAnsi="Arial" w:cs="Arial"/>
          <w:sz w:val="24"/>
          <w:szCs w:val="24"/>
        </w:rPr>
        <w:t>Nagyér</w:t>
      </w:r>
      <w:r w:rsidRPr="00116EBE">
        <w:rPr>
          <w:rFonts w:ascii="Arial" w:hAnsi="Arial" w:cs="Arial"/>
          <w:sz w:val="24"/>
          <w:szCs w:val="24"/>
        </w:rPr>
        <w:t xml:space="preserve"> Község Önkormányzat</w:t>
      </w:r>
      <w:r>
        <w:rPr>
          <w:rFonts w:ascii="Arial" w:hAnsi="Arial" w:cs="Arial"/>
          <w:sz w:val="24"/>
          <w:szCs w:val="24"/>
        </w:rPr>
        <w:t>i</w:t>
      </w:r>
      <w:r w:rsidRPr="00116EBE">
        <w:rPr>
          <w:rFonts w:ascii="Arial" w:hAnsi="Arial" w:cs="Arial"/>
          <w:sz w:val="24"/>
          <w:szCs w:val="24"/>
        </w:rPr>
        <w:t xml:space="preserve"> Képviselőtestületének a szociális rászorultságtól függő egyes pénzbeli, valamint a természetbeni ellátásokról szóló</w:t>
      </w:r>
      <w:r>
        <w:rPr>
          <w:rFonts w:ascii="Arial" w:hAnsi="Arial" w:cs="Arial"/>
          <w:sz w:val="24"/>
          <w:szCs w:val="24"/>
        </w:rPr>
        <w:t xml:space="preserve"> </w:t>
      </w:r>
      <w:r w:rsidRPr="00116EBE">
        <w:rPr>
          <w:rFonts w:ascii="Arial" w:hAnsi="Arial" w:cs="Arial"/>
          <w:sz w:val="24"/>
          <w:szCs w:val="24"/>
        </w:rPr>
        <w:t xml:space="preserve">4/2015. (II.27.) önkormányzati rendelete (továbbiakban: </w:t>
      </w:r>
      <w:r w:rsidRPr="009E32EC">
        <w:rPr>
          <w:rFonts w:ascii="Arial" w:hAnsi="Arial" w:cs="Arial"/>
          <w:b/>
          <w:sz w:val="24"/>
          <w:szCs w:val="24"/>
        </w:rPr>
        <w:t>Rendelet</w:t>
      </w:r>
      <w:r w:rsidRPr="00116EBE">
        <w:rPr>
          <w:rFonts w:ascii="Arial" w:hAnsi="Arial" w:cs="Arial"/>
          <w:sz w:val="24"/>
          <w:szCs w:val="24"/>
        </w:rPr>
        <w:t>) 5. §</w:t>
      </w:r>
      <w:proofErr w:type="spellStart"/>
      <w:r w:rsidRPr="00116EBE">
        <w:rPr>
          <w:rFonts w:ascii="Arial" w:hAnsi="Arial" w:cs="Arial"/>
          <w:sz w:val="24"/>
          <w:szCs w:val="24"/>
        </w:rPr>
        <w:t>-</w:t>
      </w:r>
      <w:proofErr w:type="gramStart"/>
      <w:r w:rsidRPr="00116EBE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16EBE">
        <w:rPr>
          <w:rFonts w:ascii="Arial" w:hAnsi="Arial" w:cs="Arial"/>
          <w:sz w:val="24"/>
          <w:szCs w:val="24"/>
        </w:rPr>
        <w:t xml:space="preserve"> az alábbi (4) bekezdéssel egészül ki:</w:t>
      </w:r>
    </w:p>
    <w:p w:rsidR="00BF71FD" w:rsidRPr="00116EBE" w:rsidRDefault="00BF71FD" w:rsidP="00BF71FD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r w:rsidRPr="00116EBE">
        <w:rPr>
          <w:rFonts w:ascii="Arial" w:hAnsi="Arial" w:cs="Arial"/>
          <w:sz w:val="24"/>
          <w:szCs w:val="24"/>
        </w:rPr>
        <w:t xml:space="preserve">„(4) </w:t>
      </w:r>
      <w:r>
        <w:rPr>
          <w:rFonts w:ascii="Arial" w:hAnsi="Arial" w:cs="Arial"/>
          <w:sz w:val="24"/>
          <w:szCs w:val="24"/>
        </w:rPr>
        <w:t>A</w:t>
      </w:r>
      <w:r w:rsidRPr="00116EBE">
        <w:rPr>
          <w:rFonts w:ascii="Arial" w:hAnsi="Arial" w:cs="Arial"/>
          <w:sz w:val="24"/>
          <w:szCs w:val="24"/>
        </w:rPr>
        <w:t xml:space="preserve"> havi rendszerességgel járó települési támogatás a kérelmezőt a kérelem benyújtása hónapjának első napjától illeti meg.</w:t>
      </w:r>
      <w:r>
        <w:rPr>
          <w:rFonts w:ascii="Arial" w:hAnsi="Arial" w:cs="Arial"/>
          <w:sz w:val="24"/>
          <w:szCs w:val="24"/>
        </w:rPr>
        <w:t>”</w:t>
      </w:r>
    </w:p>
    <w:p w:rsidR="00BF71FD" w:rsidRDefault="00BF71FD" w:rsidP="00BF71FD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:rsidR="00BF71FD" w:rsidRDefault="00BF71FD" w:rsidP="00BF71FD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2.§ </w:t>
      </w:r>
      <w:r w:rsidRPr="00116EBE">
        <w:rPr>
          <w:rFonts w:ascii="Arial" w:hAnsi="Arial" w:cs="Arial"/>
          <w:sz w:val="24"/>
          <w:szCs w:val="24"/>
        </w:rPr>
        <w:t xml:space="preserve">A </w:t>
      </w:r>
      <w:r w:rsidRPr="009E32EC">
        <w:rPr>
          <w:rFonts w:ascii="Arial" w:hAnsi="Arial" w:cs="Arial"/>
          <w:b/>
          <w:sz w:val="24"/>
          <w:szCs w:val="24"/>
        </w:rPr>
        <w:t>Rendelet</w:t>
      </w:r>
      <w:r w:rsidRPr="00116EBE">
        <w:rPr>
          <w:rFonts w:ascii="Arial" w:hAnsi="Arial" w:cs="Arial"/>
          <w:sz w:val="24"/>
          <w:szCs w:val="24"/>
        </w:rPr>
        <w:t xml:space="preserve"> 10. § (3) bekezdésének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6EBE">
        <w:rPr>
          <w:rFonts w:ascii="Arial" w:hAnsi="Arial" w:cs="Arial"/>
          <w:sz w:val="24"/>
          <w:szCs w:val="24"/>
        </w:rPr>
        <w:t>első mondat</w:t>
      </w:r>
      <w:r>
        <w:rPr>
          <w:rFonts w:ascii="Arial" w:hAnsi="Arial" w:cs="Arial"/>
          <w:sz w:val="24"/>
          <w:szCs w:val="24"/>
        </w:rPr>
        <w:t>a</w:t>
      </w:r>
      <w:r w:rsidRPr="00116EBE">
        <w:rPr>
          <w:rFonts w:ascii="Arial" w:hAnsi="Arial" w:cs="Arial"/>
          <w:sz w:val="24"/>
          <w:szCs w:val="24"/>
        </w:rPr>
        <w:t xml:space="preserve"> az alábbiak szerint módosul: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71FD" w:rsidRPr="00116EBE" w:rsidRDefault="00BF71FD" w:rsidP="00BF71FD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r w:rsidRPr="00116EBE">
        <w:rPr>
          <w:rFonts w:ascii="Arial" w:hAnsi="Arial" w:cs="Arial"/>
          <w:sz w:val="24"/>
          <w:szCs w:val="24"/>
        </w:rPr>
        <w:t>„(3) A lakhatáshoz kapcsolódó rendszeres kiadások viseléséhez nyújtott támogatás</w:t>
      </w:r>
      <w:r>
        <w:rPr>
          <w:rFonts w:ascii="Arial" w:hAnsi="Arial" w:cs="Arial"/>
          <w:sz w:val="24"/>
          <w:szCs w:val="24"/>
        </w:rPr>
        <w:t>t</w:t>
      </w:r>
      <w:r w:rsidRPr="00116EBE">
        <w:rPr>
          <w:rFonts w:ascii="Arial" w:hAnsi="Arial" w:cs="Arial"/>
          <w:sz w:val="24"/>
          <w:szCs w:val="24"/>
        </w:rPr>
        <w:t xml:space="preserve"> egy évre kell megállapítani.”…   </w:t>
      </w:r>
    </w:p>
    <w:p w:rsidR="00BF71FD" w:rsidRDefault="00BF71FD" w:rsidP="00BF71FD">
      <w:pPr>
        <w:rPr>
          <w:rFonts w:ascii="Arial" w:hAnsi="Arial" w:cs="Arial"/>
          <w:b/>
          <w:sz w:val="24"/>
          <w:szCs w:val="24"/>
        </w:rPr>
      </w:pPr>
    </w:p>
    <w:p w:rsidR="00BF71FD" w:rsidRDefault="00BF71FD" w:rsidP="00BF7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3.§</w:t>
      </w:r>
      <w:r>
        <w:rPr>
          <w:rFonts w:ascii="Arial" w:hAnsi="Arial" w:cs="Arial"/>
          <w:sz w:val="24"/>
          <w:szCs w:val="24"/>
        </w:rPr>
        <w:t xml:space="preserve">  Ez a rendelet a kihirdetését követő napon lép hatályba.</w:t>
      </w:r>
    </w:p>
    <w:p w:rsidR="00BF71FD" w:rsidRDefault="00BF71FD" w:rsidP="00BF71FD">
      <w:pPr>
        <w:rPr>
          <w:rFonts w:ascii="Arial" w:eastAsia="Calibri" w:hAnsi="Arial" w:cs="Arial"/>
          <w:sz w:val="24"/>
          <w:szCs w:val="24"/>
        </w:rPr>
      </w:pPr>
    </w:p>
    <w:p w:rsidR="00C52BBF" w:rsidRDefault="00C52BBF" w:rsidP="00C52BBF">
      <w:pPr>
        <w:rPr>
          <w:rFonts w:ascii="Arial" w:hAnsi="Arial" w:cs="Arial"/>
          <w:sz w:val="24"/>
          <w:szCs w:val="24"/>
        </w:rPr>
      </w:pPr>
    </w:p>
    <w:p w:rsidR="00C52BBF" w:rsidRDefault="00C52BBF" w:rsidP="00C52BBF">
      <w:pPr>
        <w:rPr>
          <w:rFonts w:ascii="Arial" w:hAnsi="Arial" w:cs="Arial"/>
          <w:sz w:val="24"/>
          <w:szCs w:val="24"/>
        </w:rPr>
      </w:pPr>
    </w:p>
    <w:p w:rsidR="00C52BBF" w:rsidRDefault="00C52BBF" w:rsidP="00C52BBF">
      <w:pPr>
        <w:rPr>
          <w:rFonts w:ascii="Arial" w:hAnsi="Arial" w:cs="Arial"/>
          <w:sz w:val="24"/>
          <w:szCs w:val="24"/>
        </w:rPr>
      </w:pPr>
    </w:p>
    <w:p w:rsidR="00C52BBF" w:rsidRPr="00971CB1" w:rsidRDefault="00C52BBF" w:rsidP="00C52BBF">
      <w:pPr>
        <w:rPr>
          <w:rFonts w:ascii="Arial" w:hAnsi="Arial" w:cs="Arial"/>
          <w:sz w:val="24"/>
          <w:szCs w:val="24"/>
        </w:rPr>
      </w:pPr>
    </w:p>
    <w:p w:rsidR="00C52BBF" w:rsidRDefault="00C52BBF" w:rsidP="00C52BBF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Lőrincz</w:t>
      </w:r>
      <w:r w:rsidRPr="00971CB1">
        <w:rPr>
          <w:rFonts w:ascii="Arial" w:hAnsi="Arial" w:cs="Arial"/>
          <w:sz w:val="24"/>
          <w:szCs w:val="24"/>
        </w:rPr>
        <w:t xml:space="preserve"> Tibor</w:t>
      </w:r>
      <w:r>
        <w:rPr>
          <w:rFonts w:ascii="Arial" w:hAnsi="Arial" w:cs="Arial"/>
          <w:sz w:val="24"/>
          <w:szCs w:val="24"/>
        </w:rPr>
        <w:tab/>
      </w:r>
      <w:r w:rsidRPr="00971CB1">
        <w:rPr>
          <w:rFonts w:ascii="Arial" w:hAnsi="Arial" w:cs="Arial"/>
          <w:sz w:val="24"/>
          <w:szCs w:val="24"/>
        </w:rPr>
        <w:t>Dr. Sarkadi Péter</w:t>
      </w:r>
    </w:p>
    <w:p w:rsidR="00C52BBF" w:rsidRPr="00971CB1" w:rsidRDefault="00C52BBF" w:rsidP="00C52BBF">
      <w:pPr>
        <w:tabs>
          <w:tab w:val="center" w:pos="1843"/>
          <w:tab w:val="center" w:pos="6379"/>
        </w:tabs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971CB1">
        <w:rPr>
          <w:rFonts w:ascii="Arial" w:hAnsi="Arial" w:cs="Arial"/>
          <w:sz w:val="24"/>
          <w:szCs w:val="24"/>
        </w:rPr>
        <w:t>jegyző</w:t>
      </w:r>
    </w:p>
    <w:p w:rsidR="00C52BBF" w:rsidRPr="00971CB1" w:rsidRDefault="00C52BBF" w:rsidP="00C52BBF">
      <w:pPr>
        <w:rPr>
          <w:rFonts w:ascii="Arial" w:hAnsi="Arial" w:cs="Arial"/>
          <w:sz w:val="24"/>
          <w:szCs w:val="24"/>
        </w:rPr>
      </w:pPr>
    </w:p>
    <w:p w:rsidR="00C52BBF" w:rsidRPr="00971CB1" w:rsidRDefault="00C52BBF" w:rsidP="00C52BBF">
      <w:pPr>
        <w:rPr>
          <w:rFonts w:ascii="Arial" w:hAnsi="Arial" w:cs="Arial"/>
          <w:sz w:val="24"/>
          <w:szCs w:val="24"/>
        </w:rPr>
      </w:pPr>
    </w:p>
    <w:p w:rsidR="00C52BBF" w:rsidRDefault="00C52BBF" w:rsidP="00C52BBF">
      <w:pPr>
        <w:rPr>
          <w:rFonts w:ascii="Arial" w:hAnsi="Arial" w:cs="Arial"/>
          <w:b/>
          <w:sz w:val="24"/>
          <w:szCs w:val="24"/>
        </w:rPr>
      </w:pPr>
    </w:p>
    <w:p w:rsidR="00C52BBF" w:rsidRPr="00971CB1" w:rsidRDefault="00C52BBF" w:rsidP="00C52BBF">
      <w:pPr>
        <w:rPr>
          <w:rFonts w:ascii="Arial" w:hAnsi="Arial" w:cs="Arial"/>
          <w:sz w:val="24"/>
          <w:szCs w:val="24"/>
        </w:rPr>
      </w:pPr>
      <w:r w:rsidRPr="002F475B">
        <w:rPr>
          <w:rFonts w:ascii="Arial" w:hAnsi="Arial" w:cs="Arial"/>
          <w:b/>
          <w:sz w:val="24"/>
          <w:szCs w:val="24"/>
        </w:rPr>
        <w:t>Kihirdetve:</w:t>
      </w:r>
      <w:r w:rsidRPr="00971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Nagyér, 2015. március 30. napján.</w:t>
      </w:r>
    </w:p>
    <w:p w:rsidR="00C52BBF" w:rsidRPr="00971CB1" w:rsidRDefault="00C52BBF" w:rsidP="00C52BBF">
      <w:pPr>
        <w:rPr>
          <w:rFonts w:ascii="Arial" w:hAnsi="Arial" w:cs="Arial"/>
          <w:sz w:val="24"/>
          <w:szCs w:val="24"/>
        </w:rPr>
      </w:pPr>
    </w:p>
    <w:p w:rsidR="00C52BBF" w:rsidRDefault="00C52BBF" w:rsidP="00C52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52BBF" w:rsidRPr="00971CB1" w:rsidRDefault="00C52BBF" w:rsidP="00C52BBF">
      <w:pPr>
        <w:ind w:left="425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71CB1">
        <w:rPr>
          <w:rFonts w:ascii="Arial" w:hAnsi="Arial" w:cs="Arial"/>
          <w:sz w:val="24"/>
          <w:szCs w:val="24"/>
        </w:rPr>
        <w:t>Dr. Sarkadi Péter</w:t>
      </w:r>
    </w:p>
    <w:p w:rsidR="00C52BBF" w:rsidRDefault="00C52BBF" w:rsidP="00C52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971CB1">
        <w:rPr>
          <w:rFonts w:ascii="Arial" w:hAnsi="Arial" w:cs="Arial"/>
          <w:sz w:val="24"/>
          <w:szCs w:val="24"/>
        </w:rPr>
        <w:t>jegyző</w:t>
      </w:r>
      <w:proofErr w:type="gramEnd"/>
      <w:r w:rsidRPr="00971CB1">
        <w:rPr>
          <w:rFonts w:ascii="Arial" w:hAnsi="Arial" w:cs="Arial"/>
          <w:sz w:val="24"/>
          <w:szCs w:val="24"/>
        </w:rPr>
        <w:tab/>
      </w:r>
    </w:p>
    <w:p w:rsidR="00E16497" w:rsidRPr="007736B0" w:rsidRDefault="00E16497">
      <w:pPr>
        <w:rPr>
          <w:rFonts w:ascii="Arial" w:hAnsi="Arial" w:cs="Arial"/>
          <w:sz w:val="24"/>
          <w:szCs w:val="24"/>
        </w:rPr>
      </w:pPr>
    </w:p>
    <w:sectPr w:rsidR="00E16497" w:rsidRPr="007736B0" w:rsidSect="00E1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BBF"/>
    <w:rsid w:val="00075BCE"/>
    <w:rsid w:val="001A0F92"/>
    <w:rsid w:val="001A6DD4"/>
    <w:rsid w:val="004248F4"/>
    <w:rsid w:val="005F6707"/>
    <w:rsid w:val="00683B1E"/>
    <w:rsid w:val="0070796A"/>
    <w:rsid w:val="007736B0"/>
    <w:rsid w:val="007F2238"/>
    <w:rsid w:val="00876CA2"/>
    <w:rsid w:val="00A03EB8"/>
    <w:rsid w:val="00B7483D"/>
    <w:rsid w:val="00BA7E49"/>
    <w:rsid w:val="00BF71FD"/>
    <w:rsid w:val="00C52BBF"/>
    <w:rsid w:val="00C840B9"/>
    <w:rsid w:val="00CD488A"/>
    <w:rsid w:val="00DF3E46"/>
    <w:rsid w:val="00E16497"/>
    <w:rsid w:val="00EC1F75"/>
    <w:rsid w:val="00F069EE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BBF"/>
    <w:pPr>
      <w:ind w:left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52BBF"/>
    <w:pPr>
      <w:keepNext/>
      <w:tabs>
        <w:tab w:val="left" w:pos="426"/>
      </w:tabs>
      <w:jc w:val="center"/>
      <w:outlineLvl w:val="1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52BBF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2</cp:revision>
  <cp:lastPrinted>2015-04-02T06:16:00Z</cp:lastPrinted>
  <dcterms:created xsi:type="dcterms:W3CDTF">2015-04-02T06:17:00Z</dcterms:created>
  <dcterms:modified xsi:type="dcterms:W3CDTF">2015-04-02T06:17:00Z</dcterms:modified>
</cp:coreProperties>
</file>